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widowControl w:val="1"/>
        <w:shd w:fill="fcfcfc" w:val="clear"/>
        <w:spacing w:after="280" w:before="0" w:lineRule="auto"/>
        <w:ind w:left="0" w:firstLine="0"/>
        <w:rPr>
          <w:rFonts w:ascii="Georgia" w:cs="Georgia" w:eastAsia="Georgia" w:hAnsi="Georgia"/>
          <w:b w:val="1"/>
          <w:i w:val="0"/>
          <w:smallCaps w:val="0"/>
          <w:color w:val="404040"/>
          <w:sz w:val="42"/>
          <w:szCs w:val="42"/>
        </w:rPr>
      </w:pPr>
      <w:r w:rsidDel="00000000" w:rsidR="00000000" w:rsidRPr="00000000">
        <w:rPr>
          <w:rFonts w:ascii="Arial" w:cs="Arial" w:eastAsia="Arial" w:hAnsi="Arial"/>
          <w:b w:val="1"/>
          <w:i w:val="0"/>
          <w:smallCaps w:val="0"/>
          <w:color w:val="404040"/>
          <w:sz w:val="30"/>
          <w:szCs w:val="30"/>
          <w:shd w:fill="fcfcfc" w:val="clear"/>
          <w:rtl w:val="0"/>
        </w:rPr>
        <w:t xml:space="preserve"> RG Android Device </w:t>
      </w:r>
      <w:r w:rsidDel="00000000" w:rsidR="00000000" w:rsidRPr="00000000">
        <w:rPr>
          <w:rFonts w:ascii="Georgia" w:cs="Georgia" w:eastAsia="Georgia" w:hAnsi="Georgia"/>
          <w:b w:val="1"/>
          <w:i w:val="0"/>
          <w:smallCaps w:val="0"/>
          <w:color w:val="404040"/>
          <w:sz w:val="30"/>
          <w:szCs w:val="30"/>
          <w:shd w:fill="fcfcfc" w:val="clear"/>
          <w:rtl w:val="0"/>
        </w:rPr>
        <w:t xml:space="preserve">Upgrade the firmware </w:t>
      </w:r>
      <w:r w:rsidDel="00000000" w:rsidR="00000000" w:rsidRPr="00000000">
        <w:rPr>
          <w:rFonts w:ascii="Georgia" w:cs="Georgia" w:eastAsia="Georgia" w:hAnsi="Georgia"/>
          <w:b w:val="0"/>
          <w:i w:val="0"/>
          <w:smallCaps w:val="0"/>
          <w:color w:val="404040"/>
          <w:sz w:val="18"/>
          <w:szCs w:val="18"/>
          <w:shd w:fill="fcfcfc" w:val="clear"/>
          <w:rtl w:val="0"/>
        </w:rPr>
        <w:t xml:space="preserve">(via SD card)</w:t>
      </w:r>
      <w:r w:rsidDel="00000000" w:rsidR="00000000" w:rsidRPr="00000000">
        <w:rPr>
          <w:rtl w:val="0"/>
        </w:rPr>
      </w:r>
    </w:p>
    <w:p w:rsidR="00000000" w:rsidDel="00000000" w:rsidP="00000000" w:rsidRDefault="00000000" w:rsidRPr="00000000" w14:paraId="00000002">
      <w:pPr>
        <w:pStyle w:val="Heading2"/>
        <w:keepNext w:val="0"/>
        <w:keepLines w:val="0"/>
        <w:widowControl w:val="1"/>
        <w:spacing w:after="280" w:before="0" w:lineRule="auto"/>
        <w:ind w:firstLine="300"/>
        <w:rPr>
          <w:rFonts w:ascii="Georgia" w:cs="Georgia" w:eastAsia="Georgia" w:hAnsi="Georgia"/>
          <w:b w:val="1"/>
          <w:sz w:val="36"/>
          <w:szCs w:val="36"/>
        </w:rPr>
      </w:pPr>
      <w:r w:rsidDel="00000000" w:rsidR="00000000" w:rsidRPr="00000000">
        <w:rPr>
          <w:rFonts w:ascii="Georgia" w:cs="Georgia" w:eastAsia="Georgia" w:hAnsi="Georgia"/>
          <w:b w:val="1"/>
          <w:i w:val="0"/>
          <w:smallCaps w:val="0"/>
          <w:color w:val="404040"/>
          <w:sz w:val="30"/>
          <w:szCs w:val="30"/>
          <w:shd w:fill="fcfcfc" w:val="clear"/>
          <w:rtl w:val="0"/>
        </w:rPr>
        <w:t xml:space="preserve">Introduction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404040"/>
          <w:sz w:val="24"/>
          <w:szCs w:val="24"/>
          <w:u w:val="none"/>
          <w:shd w:fill="fcfcfc" w:val="clear"/>
          <w:vertAlign w:val="baseline"/>
          <w:rtl w:val="0"/>
        </w:rPr>
        <w:t xml:space="preserve">This article mainly introduced how to upgrade the firmware on the host to the SD card, which needs to be selected according to the host operating system.</w:t>
      </w:r>
      <w:r w:rsidDel="00000000" w:rsidR="00000000" w:rsidRPr="00000000">
        <w:rPr>
          <w:rtl w:val="0"/>
        </w:rPr>
      </w:r>
    </w:p>
    <w:sdt>
      <w:sdtPr>
        <w:tag w:val="goog_rdk_0"/>
      </w:sdtPr>
      <w:sdtContent>
        <w:p w:rsidR="00000000" w:rsidDel="00000000" w:rsidP="00000000" w:rsidRDefault="00000000" w:rsidRPr="00000000" w14:paraId="00000004">
          <w:pPr>
            <w:pStyle w:val="Heading2"/>
            <w:keepNext w:val="0"/>
            <w:keepLines w:val="0"/>
            <w:widowControl w:val="1"/>
            <w:spacing w:after="280" w:before="0" w:lineRule="auto"/>
            <w:ind w:firstLine="300"/>
            <w:rPr/>
          </w:pPr>
          <w:r w:rsidDel="00000000" w:rsidR="00000000" w:rsidRPr="00000000">
            <w:rPr>
              <w:rFonts w:ascii="Georgia" w:cs="Georgia" w:eastAsia="Georgia" w:hAnsi="Georgia"/>
              <w:b w:val="1"/>
              <w:i w:val="0"/>
              <w:smallCaps w:val="0"/>
              <w:color w:val="404040"/>
              <w:sz w:val="30"/>
              <w:szCs w:val="30"/>
              <w:shd w:fill="fcfcfc" w:val="clear"/>
              <w:rtl w:val="0"/>
            </w:rPr>
            <w:t xml:space="preserve">Preparatory Tools</w:t>
          </w:r>
          <w:r w:rsidDel="00000000" w:rsidR="00000000" w:rsidRPr="00000000">
            <w:rPr>
              <w:rtl w:val="0"/>
            </w:rPr>
          </w:r>
        </w:p>
      </w:sdtContent>
    </w:sdt>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i w:val="0"/>
          <w:smallCaps w:val="0"/>
          <w:strike w:val="0"/>
          <w:color w:val="404040"/>
          <w:sz w:val="30"/>
          <w:szCs w:val="30"/>
          <w:u w:val="none"/>
          <w:shd w:fill="fcfcfc" w:val="clear"/>
          <w:vertAlign w:val="baseline"/>
        </w:rPr>
      </w:pPr>
      <w:r w:rsidDel="00000000" w:rsidR="00000000" w:rsidRPr="00000000">
        <w:rPr>
          <w:rFonts w:ascii="Arial" w:cs="Arial" w:eastAsia="Arial" w:hAnsi="Arial"/>
          <w:b w:val="0"/>
          <w:i w:val="0"/>
          <w:smallCaps w:val="0"/>
          <w:strike w:val="0"/>
          <w:color w:val="404040"/>
          <w:sz w:val="24"/>
          <w:szCs w:val="24"/>
          <w:u w:val="none"/>
          <w:shd w:fill="fcfcfc" w:val="clear"/>
          <w:vertAlign w:val="baseline"/>
          <w:rtl w:val="0"/>
        </w:rPr>
        <w:t xml:space="preserve">RGxxx Device</w:t>
      </w:r>
      <w:r w:rsidDel="00000000" w:rsidR="00000000" w:rsidRPr="00000000">
        <w:rPr>
          <w:rFonts w:ascii="Arial" w:cs="Arial" w:eastAsia="Arial" w:hAnsi="Arial"/>
          <w:b w:val="1"/>
          <w:i w:val="0"/>
          <w:smallCaps w:val="0"/>
          <w:strike w:val="0"/>
          <w:color w:val="404040"/>
          <w:sz w:val="30"/>
          <w:szCs w:val="30"/>
          <w:u w:val="none"/>
          <w:shd w:fill="fcfcfc" w:val="clear"/>
          <w:vertAlign w:val="baseline"/>
          <w:rtl w:val="0"/>
        </w:rPr>
        <w:t xml:space="preserve">  </w:t>
      </w:r>
      <w:r w:rsidDel="00000000" w:rsidR="00000000" w:rsidRPr="00000000">
        <w:rPr>
          <w:rFonts w:ascii="Arial" w:cs="Arial" w:eastAsia="Arial" w:hAnsi="Arial"/>
          <w:b w:val="0"/>
          <w:i w:val="0"/>
          <w:smallCaps w:val="0"/>
          <w:strike w:val="0"/>
          <w:color w:val="404040"/>
          <w:sz w:val="24"/>
          <w:szCs w:val="24"/>
          <w:u w:val="none"/>
          <w:shd w:fill="fcfcfc" w:val="clear"/>
          <w:vertAlign w:val="baseline"/>
          <w:rtl w:val="0"/>
        </w:rPr>
        <w:t xml:space="preserve">Firmware    host computer    USB Card Reader    MIrcoSD card   </w:t>
      </w:r>
      <w:hyperlink r:id="rId7">
        <w:r w:rsidDel="00000000" w:rsidR="00000000" w:rsidRPr="00000000">
          <w:rPr>
            <w:rFonts w:ascii="Arial" w:cs="Arial" w:eastAsia="Arial" w:hAnsi="Arial"/>
            <w:b w:val="0"/>
            <w:i w:val="0"/>
            <w:smallCaps w:val="0"/>
            <w:strike w:val="0"/>
            <w:color w:val="000000"/>
            <w:sz w:val="24"/>
            <w:szCs w:val="24"/>
            <w:u w:val="none"/>
            <w:shd w:fill="fcfcfc" w:val="clear"/>
            <w:vertAlign w:val="baseline"/>
            <w:rtl w:val="0"/>
          </w:rPr>
          <w:t xml:space="preserve">SD_Firmware_Tool</w:t>
        </w:r>
      </w:hyperlink>
      <w:r w:rsidDel="00000000" w:rsidR="00000000" w:rsidRPr="00000000">
        <w:rPr>
          <w:rtl w:val="0"/>
        </w:rPr>
      </w:r>
    </w:p>
    <w:sdt>
      <w:sdtPr>
        <w:tag w:val="goog_rdk_1"/>
      </w:sdtPr>
      <w:sdtContent>
        <w:p w:rsidR="00000000" w:rsidDel="00000000" w:rsidP="00000000" w:rsidRDefault="00000000" w:rsidRPr="00000000" w14:paraId="00000006">
          <w:pPr>
            <w:pStyle w:val="Heading2"/>
            <w:keepNext w:val="0"/>
            <w:keepLines w:val="0"/>
            <w:widowControl w:val="1"/>
            <w:spacing w:after="280" w:before="0" w:lineRule="auto"/>
            <w:ind w:firstLine="300"/>
            <w:rPr/>
          </w:pPr>
          <w:r w:rsidDel="00000000" w:rsidR="00000000" w:rsidRPr="00000000">
            <w:rPr>
              <w:rFonts w:ascii="Georgia" w:cs="Georgia" w:eastAsia="Georgia" w:hAnsi="Georgia"/>
              <w:b w:val="1"/>
              <w:i w:val="0"/>
              <w:smallCaps w:val="0"/>
              <w:color w:val="404040"/>
              <w:sz w:val="30"/>
              <w:szCs w:val="30"/>
              <w:shd w:fill="fcfcfc" w:val="clear"/>
              <w:rtl w:val="0"/>
            </w:rPr>
            <w:t xml:space="preserve">Operation Steps</w:t>
          </w:r>
          <w:r w:rsidDel="00000000" w:rsidR="00000000" w:rsidRPr="00000000">
            <w:rPr>
              <w:rtl w:val="0"/>
            </w:rPr>
          </w:r>
        </w:p>
      </w:sdtContent>
    </w:sdt>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8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404040"/>
          <w:sz w:val="24"/>
          <w:szCs w:val="24"/>
          <w:u w:val="none"/>
          <w:shd w:fill="fcfcfc" w:val="clear"/>
          <w:vertAlign w:val="baseline"/>
          <w:rtl w:val="0"/>
        </w:rPr>
        <w:t xml:space="preserve">Insert microSD card into USB card reader and then into USB port of host computer</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8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404040"/>
          <w:sz w:val="24"/>
          <w:szCs w:val="24"/>
          <w:u w:val="none"/>
          <w:shd w:fill="fcfcfc" w:val="clear"/>
          <w:vertAlign w:val="baseline"/>
          <w:rtl w:val="0"/>
        </w:rPr>
        <w:t xml:space="preserve">Run SD_Firmware_Tool, check the “Upgrade Firmware” box and select the correct removable disk device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24"/>
          <w:szCs w:val="24"/>
          <w:u w:val="none"/>
          <w:shd w:fill="fcfcfc" w:val="clear"/>
          <w:vertAlign w:val="baseline"/>
        </w:rPr>
      </w:pPr>
      <w:r w:rsidDel="00000000" w:rsidR="00000000" w:rsidRPr="00000000">
        <w:rPr>
          <w:rFonts w:ascii="Arial" w:cs="Arial" w:eastAsia="Arial" w:hAnsi="Arial"/>
          <w:b w:val="0"/>
          <w:i w:val="0"/>
          <w:smallCaps w:val="0"/>
          <w:strike w:val="0"/>
          <w:color w:val="404040"/>
          <w:sz w:val="24"/>
          <w:szCs w:val="24"/>
          <w:u w:val="none"/>
          <w:shd w:fill="fcfcfc" w:val="clear"/>
          <w:vertAlign w:val="baseline"/>
          <w:rtl w:val="0"/>
        </w:rPr>
        <w:t xml:space="preserve">Choose firmware we want to upgrade into the RGxxx device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404040"/>
          <w:sz w:val="24"/>
          <w:szCs w:val="24"/>
          <w:u w:val="none"/>
          <w:shd w:fill="fcfcfc" w:val="clear"/>
          <w:vertAlign w:val="baseline"/>
          <w:rtl w:val="0"/>
        </w:rPr>
        <w:t xml:space="preserve">Click </w:t>
      </w:r>
      <w:r w:rsidDel="00000000" w:rsidR="00000000" w:rsidRPr="00000000">
        <w:rPr>
          <w:rFonts w:ascii="Arial" w:cs="Arial" w:eastAsia="Arial" w:hAnsi="Arial"/>
          <w:b w:val="0"/>
          <w:i w:val="0"/>
          <w:smallCaps w:val="0"/>
          <w:strike w:val="0"/>
          <w:color w:val="000000"/>
          <w:sz w:val="24"/>
          <w:szCs w:val="24"/>
          <w:u w:val="none"/>
          <w:shd w:fill="fcfcfc" w:val="clear"/>
          <w:vertAlign w:val="baseline"/>
          <w:rtl w:val="0"/>
        </w:rPr>
        <w:t xml:space="preserve">button &lt;Create&gt; to </w:t>
      </w:r>
      <w:r w:rsidDel="00000000" w:rsidR="00000000" w:rsidRPr="00000000">
        <w:rPr>
          <w:rFonts w:ascii="Arial" w:cs="Arial" w:eastAsia="Arial" w:hAnsi="Arial"/>
          <w:b w:val="0"/>
          <w:i w:val="0"/>
          <w:smallCaps w:val="0"/>
          <w:strike w:val="0"/>
          <w:color w:val="404040"/>
          <w:sz w:val="24"/>
          <w:szCs w:val="24"/>
          <w:u w:val="none"/>
          <w:shd w:fill="fcfcfc" w:val="clear"/>
          <w:vertAlign w:val="baseline"/>
          <w:rtl w:val="0"/>
        </w:rPr>
        <w:t xml:space="preserve">make it and wait until it is finshed</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114300" distR="114300">
            <wp:extent cx="2989580" cy="2540635"/>
            <wp:effectExtent b="0" l="0" r="0" t="0"/>
            <wp:docPr descr="1661139872784" id="1" name="image1.png"/>
            <a:graphic>
              <a:graphicData uri="http://schemas.openxmlformats.org/drawingml/2006/picture">
                <pic:pic>
                  <pic:nvPicPr>
                    <pic:cNvPr descr="1661139872784" id="0" name="image1.png"/>
                    <pic:cNvPicPr preferRelativeResize="0"/>
                  </pic:nvPicPr>
                  <pic:blipFill>
                    <a:blip r:embed="rId8"/>
                    <a:srcRect b="0" l="0" r="0" t="0"/>
                    <a:stretch>
                      <a:fillRect/>
                    </a:stretch>
                  </pic:blipFill>
                  <pic:spPr>
                    <a:xfrm>
                      <a:off x="0" y="0"/>
                      <a:ext cx="2989580" cy="254063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404040"/>
          <w:sz w:val="24"/>
          <w:szCs w:val="24"/>
          <w:u w:val="none"/>
          <w:shd w:fill="fcfcfc"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404040"/>
          <w:sz w:val="24"/>
          <w:szCs w:val="24"/>
          <w:u w:val="none"/>
          <w:shd w:fill="fcfcfc" w:val="clear"/>
          <w:vertAlign w:val="baseline"/>
          <w:rtl w:val="0"/>
        </w:rPr>
        <w:t xml:space="preserve">Remove the microSD card, insert it into the microSD card slot of the motherboard, power on the board, it will start upgrading automatically.it will start upgrading automatically.This process takes ten minutes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404040"/>
          <w:sz w:val="24"/>
          <w:szCs w:val="24"/>
          <w:u w:val="none"/>
          <w:shd w:fill="fcfcfc"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404040"/>
          <w:sz w:val="24"/>
          <w:szCs w:val="24"/>
          <w:u w:val="none"/>
          <w:shd w:fill="fcfcfc" w:val="clear"/>
          <w:vertAlign w:val="baseline"/>
        </w:rPr>
      </w:pPr>
      <w:r w:rsidDel="00000000" w:rsidR="00000000" w:rsidRPr="00000000">
        <w:rPr>
          <w:rFonts w:ascii="Arial" w:cs="Arial" w:eastAsia="Arial" w:hAnsi="Arial"/>
          <w:b w:val="0"/>
          <w:i w:val="0"/>
          <w:smallCaps w:val="0"/>
          <w:strike w:val="0"/>
          <w:color w:val="404040"/>
          <w:sz w:val="24"/>
          <w:szCs w:val="24"/>
          <w:u w:val="none"/>
          <w:shd w:fill="fcfcfc" w:val="clear"/>
          <w:vertAlign w:val="baseline"/>
          <w:rtl w:val="0"/>
        </w:rPr>
        <w:t xml:space="preserve">After the upgrade, remove the microSD card and restart the motherboard automatically to complete the whole process of firmware update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404040"/>
          <w:sz w:val="24"/>
          <w:szCs w:val="24"/>
          <w:u w:val="none"/>
          <w:shd w:fill="fcfcfc" w:val="clear"/>
          <w:vertAlign w:val="baseline"/>
        </w:rPr>
      </w:pPr>
      <w:r w:rsidDel="00000000" w:rsidR="00000000" w:rsidRPr="00000000">
        <w:rPr>
          <w:rFonts w:ascii="SimSun" w:cs="SimSun" w:eastAsia="SimSun" w:hAnsi="SimSun"/>
          <w:b w:val="0"/>
          <w:i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0"/>
          <w:i w:val="0"/>
          <w:smallCaps w:val="0"/>
          <w:strike w:val="0"/>
          <w:color w:val="404040"/>
          <w:sz w:val="24"/>
          <w:szCs w:val="24"/>
          <w:u w:val="none"/>
          <w:shd w:fill="fcfcfc" w:val="clear"/>
          <w:vertAlign w:val="baseline"/>
          <w:rtl w:val="0"/>
        </w:rPr>
        <w:t xml:space="preserve">It takes some time to boot up for the first time, enter the desktop and wait for a while to complete the configuration of the phone boot, and then you can enjoy the handheld</w:t>
      </w:r>
    </w:p>
    <w:sectPr>
      <w:pgSz w:h="16838" w:w="11906" w:orient="portrait"/>
      <w:pgMar w:bottom="1440" w:top="1440"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SimSu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left"/>
    </w:pPr>
    <w:rPr>
      <w:rFonts w:ascii="SimSun" w:cs="SimSun" w:eastAsia="SimSun" w:hAnsi="SimSun"/>
      <w:b w:val="1"/>
      <w:sz w:val="48"/>
      <w:szCs w:val="48"/>
    </w:rPr>
  </w:style>
  <w:style w:type="paragraph" w:styleId="Heading2">
    <w:name w:val="heading 2"/>
    <w:basedOn w:val="Normal"/>
    <w:next w:val="Normal"/>
    <w:pPr>
      <w:jc w:val="left"/>
    </w:pPr>
    <w:rPr>
      <w:rFonts w:ascii="SimSun" w:cs="SimSun" w:eastAsia="SimSun" w:hAnsi="SimSu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en.t-firefly.com/doc/download/93.html#other_368"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eY5OGl9nRhrGdTnHZdhG7edbig==">CgMxLjAaDQoBMBIICgYIBTICCAEaDQoBMRIICgYIBTICCAEyCGguZ2pkZ3hzOAByITFseWFkRVA2djBsbzRLM2tQb0cxSHNpUmd2enNQMzVPSg==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